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6444" w:type="dxa"/>
        <w:tblInd w:w="-743" w:type="dxa"/>
        <w:tblLook w:val="04A0"/>
      </w:tblPr>
      <w:tblGrid>
        <w:gridCol w:w="8222"/>
        <w:gridCol w:w="8222"/>
      </w:tblGrid>
      <w:tr w:rsidR="00CE68E4" w:rsidTr="00971AE3">
        <w:trPr>
          <w:trHeight w:val="11337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E68E4" w:rsidRDefault="00CE68E4" w:rsidP="00CE68E4"/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E68E4" w:rsidRPr="00E669AA" w:rsidRDefault="00CE68E4" w:rsidP="00CE68E4">
            <w:pPr>
              <w:pStyle w:val="msoorganizationname"/>
              <w:widowControl w:val="0"/>
              <w:jc w:val="center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E669AA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CE68E4" w:rsidRPr="00E669AA" w:rsidRDefault="001326CD" w:rsidP="00CE68E4">
            <w:pPr>
              <w:pStyle w:val="msoorganizationname"/>
              <w:widowControl w:val="0"/>
              <w:jc w:val="center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д</w:t>
            </w:r>
            <w:r w:rsidR="00CE68E4" w:rsidRPr="00E669AA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етский сад № 14 г. Амурска Амурского муниципального района</w:t>
            </w:r>
          </w:p>
          <w:p w:rsidR="00CE68E4" w:rsidRPr="00E669AA" w:rsidRDefault="00CE68E4" w:rsidP="00CE68E4">
            <w:pPr>
              <w:pStyle w:val="msoorganizationname"/>
              <w:widowControl w:val="0"/>
              <w:jc w:val="center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E669AA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Хабаровского края</w:t>
            </w:r>
          </w:p>
          <w:p w:rsidR="00E669AA" w:rsidRPr="00E669AA" w:rsidRDefault="00CE68E4" w:rsidP="00E669AA">
            <w:pPr>
              <w:widowControl w:val="0"/>
              <w:rPr>
                <w:sz w:val="26"/>
                <w:szCs w:val="26"/>
              </w:rPr>
            </w:pPr>
            <w:r w:rsidRPr="00CE68E4">
              <w:rPr>
                <w:sz w:val="26"/>
                <w:szCs w:val="26"/>
              </w:rPr>
              <w:t> </w:t>
            </w:r>
          </w:p>
          <w:p w:rsidR="00E669AA" w:rsidRPr="00E669AA" w:rsidRDefault="00E669AA" w:rsidP="00E669AA">
            <w:pPr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669AA" w:rsidRPr="00E669AA" w:rsidRDefault="00E669AA" w:rsidP="00E669A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E669AA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Программа</w:t>
            </w:r>
          </w:p>
          <w:p w:rsidR="00E669AA" w:rsidRPr="00E669AA" w:rsidRDefault="00E669AA" w:rsidP="00E669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E669A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районного методического объединения</w:t>
            </w:r>
          </w:p>
          <w:p w:rsidR="00E669AA" w:rsidRPr="00E669AA" w:rsidRDefault="00E669AA" w:rsidP="00E669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</w:p>
          <w:p w:rsidR="001326CD" w:rsidRDefault="00E669AA" w:rsidP="001326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0"/>
                <w:szCs w:val="30"/>
                <w:lang w:eastAsia="ru-RU"/>
              </w:rPr>
            </w:pPr>
            <w:r w:rsidRPr="00E669AA">
              <w:rPr>
                <w:rFonts w:ascii="Times New Roman" w:eastAsia="Times New Roman" w:hAnsi="Times New Roman" w:cs="Times New Roman"/>
                <w:b/>
                <w:color w:val="7030A0"/>
                <w:sz w:val="30"/>
                <w:szCs w:val="30"/>
                <w:lang w:eastAsia="ru-RU"/>
              </w:rPr>
              <w:t>«</w:t>
            </w:r>
            <w:r w:rsidR="001326CD">
              <w:rPr>
                <w:rFonts w:ascii="Times New Roman" w:eastAsia="Times New Roman" w:hAnsi="Times New Roman" w:cs="Times New Roman"/>
                <w:b/>
                <w:color w:val="7030A0"/>
                <w:sz w:val="30"/>
                <w:szCs w:val="30"/>
                <w:lang w:eastAsia="ru-RU"/>
              </w:rPr>
              <w:t xml:space="preserve">Патриотическое воспитание детей </w:t>
            </w:r>
            <w:proofErr w:type="gramStart"/>
            <w:r w:rsidR="001326CD">
              <w:rPr>
                <w:rFonts w:ascii="Times New Roman" w:eastAsia="Times New Roman" w:hAnsi="Times New Roman" w:cs="Times New Roman"/>
                <w:b/>
                <w:color w:val="7030A0"/>
                <w:sz w:val="30"/>
                <w:szCs w:val="30"/>
                <w:lang w:eastAsia="ru-RU"/>
              </w:rPr>
              <w:t>дошкольного</w:t>
            </w:r>
            <w:proofErr w:type="gramEnd"/>
            <w:r w:rsidR="001326CD">
              <w:rPr>
                <w:rFonts w:ascii="Times New Roman" w:eastAsia="Times New Roman" w:hAnsi="Times New Roman" w:cs="Times New Roman"/>
                <w:b/>
                <w:color w:val="7030A0"/>
                <w:sz w:val="30"/>
                <w:szCs w:val="30"/>
                <w:lang w:eastAsia="ru-RU"/>
              </w:rPr>
              <w:t xml:space="preserve"> </w:t>
            </w:r>
          </w:p>
          <w:p w:rsidR="00E669AA" w:rsidRDefault="001326CD" w:rsidP="001326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0"/>
                <w:szCs w:val="30"/>
                <w:lang w:eastAsia="ru-RU"/>
              </w:rPr>
              <w:t>возраста средствами физической культуры</w:t>
            </w:r>
            <w:r w:rsidR="00E669AA" w:rsidRPr="00E669AA">
              <w:rPr>
                <w:rFonts w:ascii="Times New Roman" w:eastAsia="Times New Roman" w:hAnsi="Times New Roman" w:cs="Times New Roman"/>
                <w:b/>
                <w:color w:val="7030A0"/>
                <w:sz w:val="30"/>
                <w:szCs w:val="30"/>
                <w:lang w:eastAsia="ru-RU"/>
              </w:rPr>
              <w:t>»</w:t>
            </w:r>
          </w:p>
          <w:p w:rsidR="00241779" w:rsidRPr="00E669AA" w:rsidRDefault="00241779" w:rsidP="001326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0"/>
                <w:szCs w:val="30"/>
                <w:lang w:eastAsia="ru-RU"/>
              </w:rPr>
            </w:pPr>
          </w:p>
          <w:p w:rsidR="00CE68E4" w:rsidRDefault="00241779" w:rsidP="00241779">
            <w:pPr>
              <w:jc w:val="center"/>
            </w:pPr>
            <w:r w:rsidRPr="00241779">
              <w:rPr>
                <w:noProof/>
                <w:lang w:eastAsia="ru-RU"/>
              </w:rPr>
              <w:drawing>
                <wp:inline distT="0" distB="0" distL="0" distR="0">
                  <wp:extent cx="2524125" cy="2918520"/>
                  <wp:effectExtent l="19050" t="0" r="9525" b="0"/>
                  <wp:docPr id="6" name="Рисунок 6" descr="C:\Users\Admin\Downloads\1674005902_gas-kvas-com-p-risunok-na-temu-patrioticheskoe-vospitanie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ownloads\1674005902_gas-kvas-com-p-risunok-na-temu-patrioticheskoe-vospitanie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91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64C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58.6pt;margin-top:327.55pt;width:126.1pt;height:35.05pt;z-index:251658752;mso-height-percent:200;mso-position-horizontal-relative:text;mso-position-vertical-relative:text;mso-height-percent:200;mso-width-relative:margin;mso-height-relative:margin" stroked="f">
                  <v:textbox style="mso-next-textbox:#_x0000_s1029;mso-fit-shape-to-text:t">
                    <w:txbxContent>
                      <w:p w:rsidR="00E669AA" w:rsidRPr="00E669AA" w:rsidRDefault="001326C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1326CD">
                          <w:rPr>
                            <w:rFonts w:ascii="Times New Roman" w:hAnsi="Times New Roman" w:cs="Times New Roman"/>
                            <w:color w:val="FF0000"/>
                            <w:sz w:val="32"/>
                            <w:szCs w:val="32"/>
                          </w:rPr>
                          <w:t>20.02</w:t>
                        </w:r>
                        <w:r w:rsidR="00E669AA" w:rsidRPr="001326CD">
                          <w:rPr>
                            <w:rFonts w:ascii="Times New Roman" w:hAnsi="Times New Roman" w:cs="Times New Roman"/>
                            <w:color w:val="FF0000"/>
                            <w:sz w:val="32"/>
                            <w:szCs w:val="32"/>
                          </w:rPr>
                          <w:t>.202</w:t>
                        </w:r>
                        <w:r w:rsidRPr="001326CD">
                          <w:rPr>
                            <w:rFonts w:ascii="Times New Roman" w:hAnsi="Times New Roman" w:cs="Times New Roman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="00E669AA" w:rsidRPr="001326CD">
                          <w:rPr>
                            <w:rFonts w:ascii="Times New Roman" w:hAnsi="Times New Roman" w:cs="Times New Roman"/>
                            <w:color w:val="FF0000"/>
                            <w:sz w:val="32"/>
                            <w:szCs w:val="32"/>
                          </w:rPr>
                          <w:t>г</w:t>
                        </w:r>
                        <w:r w:rsidR="00E669AA" w:rsidRPr="00E669AA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2664CE" w:rsidRPr="002664CE">
              <w:rPr>
                <w:rFonts w:ascii="Times New Roman" w:hAnsi="Times New Roman"/>
                <w:sz w:val="24"/>
                <w:szCs w:val="24"/>
              </w:rPr>
              <w:pict>
                <v:shape id="_x0000_s1027" type="#_x0000_t202" style="position:absolute;left:0;text-align:left;margin-left:583.95pt;margin-top:25.5pt;width:235.3pt;height:58.55pt;z-index:251657728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style="mso-next-textbox:#_x0000_s1027;mso-column-margin:5.7pt" inset="2.85pt,2.85pt,2.85pt,2.85pt">
                    <w:txbxContent>
                      <w:p w:rsidR="00CE68E4" w:rsidRDefault="00CE68E4" w:rsidP="00CE68E4">
                        <w:pPr>
                          <w:pStyle w:val="msoorganizationname"/>
                          <w:widowControl w:val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Муниципальное бюджетное дошкольное </w:t>
                        </w:r>
                      </w:p>
                      <w:p w:rsidR="00CE68E4" w:rsidRDefault="00CE68E4" w:rsidP="00CE68E4">
                        <w:pPr>
                          <w:pStyle w:val="msoorganizationname"/>
                          <w:widowControl w:val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образовательное учреждение</w:t>
                        </w:r>
                      </w:p>
                      <w:p w:rsidR="00CE68E4" w:rsidRDefault="00CE68E4" w:rsidP="00CE68E4">
                        <w:pPr>
                          <w:pStyle w:val="msoorganizationname"/>
                          <w:widowControl w:val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Детский сад № 14 г. Амурска</w:t>
                        </w:r>
                      </w:p>
                      <w:p w:rsidR="00CE68E4" w:rsidRDefault="00CE68E4" w:rsidP="00CE68E4">
                        <w:pPr>
                          <w:pStyle w:val="msoorganizationname"/>
                          <w:widowControl w:val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Амурского муниципального района</w:t>
                        </w:r>
                      </w:p>
                      <w:p w:rsidR="00CE68E4" w:rsidRDefault="00CE68E4" w:rsidP="00CE68E4">
                        <w:pPr>
                          <w:pStyle w:val="msoorganizationname"/>
                          <w:widowControl w:val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Хабаровского края</w:t>
                        </w:r>
                      </w:p>
                    </w:txbxContent>
                  </v:textbox>
                </v:shape>
              </w:pict>
            </w:r>
          </w:p>
        </w:tc>
      </w:tr>
      <w:tr w:rsidR="00971AE3" w:rsidTr="00971AE3">
        <w:trPr>
          <w:trHeight w:val="11337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971AE3" w:rsidRPr="00971AE3" w:rsidRDefault="00971AE3" w:rsidP="00971AE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971AE3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lastRenderedPageBreak/>
              <w:t>Программа</w:t>
            </w:r>
          </w:p>
          <w:p w:rsidR="00971AE3" w:rsidRPr="00971AE3" w:rsidRDefault="00971AE3" w:rsidP="00971A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E669AA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районного методического объединения</w:t>
            </w:r>
          </w:p>
          <w:p w:rsidR="00971AE3" w:rsidRPr="00E669AA" w:rsidRDefault="00971AE3" w:rsidP="00971A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41779" w:rsidRDefault="00971AE3" w:rsidP="002417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669A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«</w:t>
            </w:r>
            <w:r w:rsidR="002417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Патриотическое воспитание детей </w:t>
            </w:r>
          </w:p>
          <w:p w:rsidR="00241779" w:rsidRDefault="00241779" w:rsidP="002417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дошкольного возраста средствами</w:t>
            </w:r>
          </w:p>
          <w:p w:rsidR="00971AE3" w:rsidRDefault="00241779" w:rsidP="002417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физической культуры</w:t>
            </w:r>
            <w:r w:rsidR="00971AE3" w:rsidRPr="00971AE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»</w:t>
            </w:r>
          </w:p>
          <w:p w:rsidR="00971AE3" w:rsidRPr="00E669AA" w:rsidRDefault="00971AE3" w:rsidP="00D343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Style w:val="-5"/>
              <w:tblW w:w="0" w:type="auto"/>
              <w:tblBorders>
                <w:top w:val="single" w:sz="4" w:space="0" w:color="002060"/>
                <w:left w:val="single" w:sz="4" w:space="0" w:color="002060"/>
                <w:bottom w:val="single" w:sz="4" w:space="0" w:color="002060"/>
                <w:right w:val="single" w:sz="4" w:space="0" w:color="002060"/>
                <w:insideH w:val="single" w:sz="4" w:space="0" w:color="002060"/>
                <w:insideV w:val="single" w:sz="4" w:space="0" w:color="002060"/>
              </w:tblBorders>
              <w:tblLook w:val="04A0"/>
            </w:tblPr>
            <w:tblGrid>
              <w:gridCol w:w="1304"/>
              <w:gridCol w:w="4106"/>
              <w:gridCol w:w="84"/>
              <w:gridCol w:w="2502"/>
            </w:tblGrid>
            <w:tr w:rsidR="00971AE3" w:rsidTr="00241779">
              <w:trPr>
                <w:cnfStyle w:val="100000000000"/>
              </w:trPr>
              <w:tc>
                <w:tcPr>
                  <w:cnfStyle w:val="001000000000"/>
                  <w:tcW w:w="1304" w:type="dxa"/>
                  <w:tcBorders>
                    <w:top w:val="single" w:sz="4" w:space="0" w:color="2E74B5" w:themeColor="accent1" w:themeShade="BF"/>
                    <w:left w:val="single" w:sz="4" w:space="0" w:color="2E74B5" w:themeColor="accent1" w:themeShade="BF"/>
                    <w:bottom w:val="single" w:sz="4" w:space="0" w:color="2E74B5" w:themeColor="accent1" w:themeShade="BF"/>
                    <w:right w:val="single" w:sz="4" w:space="0" w:color="2E74B5" w:themeColor="accent1" w:themeShade="BF"/>
                  </w:tcBorders>
                </w:tcPr>
                <w:p w:rsidR="00971AE3" w:rsidRPr="009D7217" w:rsidRDefault="00D34312" w:rsidP="00D34312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32"/>
                      <w:szCs w:val="32"/>
                    </w:rPr>
                  </w:pPr>
                  <w:r w:rsidRPr="009D7217">
                    <w:rPr>
                      <w:rFonts w:ascii="Times New Roman" w:hAnsi="Times New Roman" w:cs="Times New Roman"/>
                      <w:color w:val="auto"/>
                      <w:sz w:val="32"/>
                      <w:szCs w:val="32"/>
                    </w:rPr>
                    <w:t>Время</w:t>
                  </w:r>
                </w:p>
              </w:tc>
              <w:tc>
                <w:tcPr>
                  <w:tcW w:w="4190" w:type="dxa"/>
                  <w:gridSpan w:val="2"/>
                  <w:tcBorders>
                    <w:top w:val="single" w:sz="4" w:space="0" w:color="2E74B5" w:themeColor="accent1" w:themeShade="BF"/>
                    <w:left w:val="single" w:sz="4" w:space="0" w:color="2E74B5" w:themeColor="accent1" w:themeShade="BF"/>
                    <w:bottom w:val="single" w:sz="4" w:space="0" w:color="2E74B5" w:themeColor="accent1" w:themeShade="BF"/>
                    <w:right w:val="single" w:sz="4" w:space="0" w:color="2E74B5" w:themeColor="accent1" w:themeShade="BF"/>
                  </w:tcBorders>
                </w:tcPr>
                <w:p w:rsidR="00971AE3" w:rsidRPr="009D7217" w:rsidRDefault="00D34312" w:rsidP="00D34312">
                  <w:pPr>
                    <w:jc w:val="center"/>
                    <w:cnfStyle w:val="100000000000"/>
                    <w:rPr>
                      <w:rFonts w:ascii="Times New Roman" w:hAnsi="Times New Roman" w:cs="Times New Roman"/>
                      <w:color w:val="auto"/>
                      <w:sz w:val="32"/>
                      <w:szCs w:val="32"/>
                    </w:rPr>
                  </w:pPr>
                  <w:r w:rsidRPr="009D7217">
                    <w:rPr>
                      <w:rFonts w:ascii="Times New Roman" w:hAnsi="Times New Roman" w:cs="Times New Roman"/>
                      <w:color w:val="auto"/>
                      <w:sz w:val="32"/>
                      <w:szCs w:val="32"/>
                    </w:rPr>
                    <w:t>Содержание</w:t>
                  </w:r>
                </w:p>
              </w:tc>
              <w:tc>
                <w:tcPr>
                  <w:tcW w:w="2502" w:type="dxa"/>
                  <w:tcBorders>
                    <w:top w:val="single" w:sz="4" w:space="0" w:color="2E74B5" w:themeColor="accent1" w:themeShade="BF"/>
                    <w:left w:val="single" w:sz="4" w:space="0" w:color="2E74B5" w:themeColor="accent1" w:themeShade="BF"/>
                    <w:bottom w:val="single" w:sz="4" w:space="0" w:color="2E74B5" w:themeColor="accent1" w:themeShade="BF"/>
                    <w:right w:val="single" w:sz="4" w:space="0" w:color="2E74B5" w:themeColor="accent1" w:themeShade="BF"/>
                  </w:tcBorders>
                </w:tcPr>
                <w:p w:rsidR="00971AE3" w:rsidRPr="009D7217" w:rsidRDefault="00241779" w:rsidP="00D34312">
                  <w:pPr>
                    <w:jc w:val="center"/>
                    <w:cnfStyle w:val="100000000000"/>
                    <w:rPr>
                      <w:rFonts w:ascii="Times New Roman" w:hAnsi="Times New Roman" w:cs="Times New Roman"/>
                      <w:color w:val="auto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32"/>
                      <w:szCs w:val="32"/>
                    </w:rPr>
                    <w:t>Ответственные</w:t>
                  </w:r>
                </w:p>
              </w:tc>
            </w:tr>
            <w:tr w:rsidR="00D34312" w:rsidTr="00241779">
              <w:trPr>
                <w:cnfStyle w:val="000000100000"/>
              </w:trPr>
              <w:tc>
                <w:tcPr>
                  <w:cnfStyle w:val="001000000000"/>
                  <w:tcW w:w="1304" w:type="dxa"/>
                  <w:tcBorders>
                    <w:top w:val="single" w:sz="4" w:space="0" w:color="2E74B5" w:themeColor="accent1" w:themeShade="BF"/>
                    <w:left w:val="none" w:sz="0" w:space="0" w:color="auto"/>
                    <w:bottom w:val="none" w:sz="0" w:space="0" w:color="auto"/>
                  </w:tcBorders>
                </w:tcPr>
                <w:p w:rsidR="00D34312" w:rsidRPr="009D7217" w:rsidRDefault="00D34312" w:rsidP="00EC228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D7217">
                    <w:rPr>
                      <w:rFonts w:ascii="Times New Roman" w:hAnsi="Times New Roman" w:cs="Times New Roman"/>
                      <w:sz w:val="32"/>
                      <w:szCs w:val="32"/>
                    </w:rPr>
                    <w:t>9.50 – 10.00</w:t>
                  </w:r>
                </w:p>
              </w:tc>
              <w:tc>
                <w:tcPr>
                  <w:tcW w:w="6692" w:type="dxa"/>
                  <w:gridSpan w:val="3"/>
                  <w:tcBorders>
                    <w:top w:val="single" w:sz="4" w:space="0" w:color="2E74B5" w:themeColor="accent1" w:themeShade="BF"/>
                    <w:bottom w:val="none" w:sz="0" w:space="0" w:color="auto"/>
                    <w:right w:val="none" w:sz="0" w:space="0" w:color="auto"/>
                  </w:tcBorders>
                </w:tcPr>
                <w:p w:rsidR="00D34312" w:rsidRPr="00241779" w:rsidRDefault="00D34312" w:rsidP="00D34312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721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Регистрация участников</w:t>
                  </w:r>
                </w:p>
              </w:tc>
            </w:tr>
            <w:tr w:rsidR="00241779" w:rsidRPr="00093061" w:rsidTr="0046389C">
              <w:tc>
                <w:tcPr>
                  <w:cnfStyle w:val="001000000000"/>
                  <w:tcW w:w="7996" w:type="dxa"/>
                  <w:gridSpan w:val="4"/>
                </w:tcPr>
                <w:p w:rsidR="00241779" w:rsidRPr="00093061" w:rsidRDefault="00241779" w:rsidP="00D3431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Вступительное слово</w:t>
                  </w:r>
                </w:p>
              </w:tc>
            </w:tr>
            <w:tr w:rsidR="00241779" w:rsidRPr="00093061" w:rsidTr="00241779">
              <w:trPr>
                <w:cnfStyle w:val="000000100000"/>
              </w:trPr>
              <w:tc>
                <w:tcPr>
                  <w:cnfStyle w:val="001000000000"/>
                  <w:tcW w:w="1304" w:type="dxa"/>
                </w:tcPr>
                <w:p w:rsidR="00241779" w:rsidRPr="00093061" w:rsidRDefault="00241779" w:rsidP="00EC22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10.00-10.05</w:t>
                  </w:r>
                </w:p>
              </w:tc>
              <w:tc>
                <w:tcPr>
                  <w:tcW w:w="4106" w:type="dxa"/>
                </w:tcPr>
                <w:p w:rsidR="00241779" w:rsidRPr="00093061" w:rsidRDefault="00241779" w:rsidP="00241779">
                  <w:pPr>
                    <w:jc w:val="both"/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Музыкальное приветствие: исполнение детьми старшего дошкольного возраста спортивного танца с лентами</w:t>
                  </w:r>
                </w:p>
              </w:tc>
              <w:tc>
                <w:tcPr>
                  <w:tcW w:w="2586" w:type="dxa"/>
                  <w:gridSpan w:val="2"/>
                </w:tcPr>
                <w:p w:rsidR="00241779" w:rsidRPr="00093061" w:rsidRDefault="00241779" w:rsidP="00241779">
                  <w:pPr>
                    <w:jc w:val="both"/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Трепша</w:t>
                  </w:r>
                  <w:proofErr w:type="spellEnd"/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Светлана Сергеевна, инструктор по физической культуре</w:t>
                  </w:r>
                </w:p>
              </w:tc>
            </w:tr>
            <w:tr w:rsidR="00971AE3" w:rsidRPr="00093061" w:rsidTr="00241779">
              <w:tc>
                <w:tcPr>
                  <w:cnfStyle w:val="001000000000"/>
                  <w:tcW w:w="1304" w:type="dxa"/>
                </w:tcPr>
                <w:p w:rsidR="00971AE3" w:rsidRPr="00093061" w:rsidRDefault="00B611C2" w:rsidP="00EC22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  <w:r w:rsidR="00241779"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</w:p>
                <w:p w:rsidR="00B611C2" w:rsidRPr="00093061" w:rsidRDefault="00B611C2" w:rsidP="002417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  <w:r w:rsidR="00093061"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0B6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106" w:type="dxa"/>
                </w:tcPr>
                <w:p w:rsidR="00971AE3" w:rsidRPr="00093061" w:rsidRDefault="00B611C2" w:rsidP="00EC228B">
                  <w:pPr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Выступление</w:t>
                  </w:r>
                </w:p>
                <w:p w:rsidR="00B611C2" w:rsidRPr="00093061" w:rsidRDefault="00B611C2" w:rsidP="00093061">
                  <w:pPr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09306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Значение </w:t>
                  </w:r>
                  <w:r w:rsidR="00093061" w:rsidRPr="0009306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спортивно-патриотического воспитания детей дошкольного возраста</w:t>
                  </w: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586" w:type="dxa"/>
                  <w:gridSpan w:val="2"/>
                </w:tcPr>
                <w:p w:rsidR="00093061" w:rsidRPr="00093061" w:rsidRDefault="00241779" w:rsidP="00EC228B">
                  <w:pPr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Захарова Татьяна Юрьевна, </w:t>
                  </w:r>
                </w:p>
                <w:p w:rsidR="00B611C2" w:rsidRPr="00093061" w:rsidRDefault="00093061" w:rsidP="00093061">
                  <w:pPr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</w:t>
                  </w:r>
                  <w:r w:rsidR="00241779"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</w:t>
                  </w: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едующего</w:t>
                  </w:r>
                  <w:r w:rsidR="00241779"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241779"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</w:t>
                  </w:r>
                  <w:proofErr w:type="gramEnd"/>
                  <w:r w:rsidR="00241779"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ВОР</w:t>
                  </w:r>
                </w:p>
              </w:tc>
            </w:tr>
            <w:tr w:rsidR="00241779" w:rsidRPr="00093061" w:rsidTr="009372F5">
              <w:trPr>
                <w:cnfStyle w:val="000000100000"/>
              </w:trPr>
              <w:tc>
                <w:tcPr>
                  <w:cnfStyle w:val="001000000000"/>
                  <w:tcW w:w="7996" w:type="dxa"/>
                  <w:gridSpan w:val="4"/>
                </w:tcPr>
                <w:p w:rsidR="00241779" w:rsidRPr="00093061" w:rsidRDefault="00241779" w:rsidP="002417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Обмен опытом работы</w:t>
                  </w:r>
                </w:p>
              </w:tc>
            </w:tr>
            <w:tr w:rsidR="00971AE3" w:rsidRPr="00093061" w:rsidTr="00241779">
              <w:tc>
                <w:tcPr>
                  <w:cnfStyle w:val="001000000000"/>
                  <w:tcW w:w="1304" w:type="dxa"/>
                </w:tcPr>
                <w:p w:rsidR="00971AE3" w:rsidRPr="00093061" w:rsidRDefault="00B611C2" w:rsidP="00EC22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  <w:r w:rsidR="000B6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</w:p>
                <w:p w:rsidR="00B611C2" w:rsidRPr="00093061" w:rsidRDefault="00241779" w:rsidP="000930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B611C2"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0B6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106" w:type="dxa"/>
                </w:tcPr>
                <w:p w:rsidR="00B611C2" w:rsidRPr="00093061" w:rsidRDefault="00093061" w:rsidP="00093061">
                  <w:pPr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Выступление из опыта работы «Формы и методы работы по формированию патриотических чувств у детей дошкольного возраста»</w:t>
                  </w:r>
                </w:p>
              </w:tc>
              <w:tc>
                <w:tcPr>
                  <w:tcW w:w="2586" w:type="dxa"/>
                  <w:gridSpan w:val="2"/>
                </w:tcPr>
                <w:p w:rsidR="00B611C2" w:rsidRPr="00093061" w:rsidRDefault="00241779" w:rsidP="00EC228B">
                  <w:pPr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Трепша</w:t>
                  </w:r>
                  <w:proofErr w:type="spellEnd"/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Светлана Сергеевна, инструктор по физической культуре</w:t>
                  </w:r>
                </w:p>
              </w:tc>
            </w:tr>
            <w:tr w:rsidR="00241779" w:rsidRPr="00093061" w:rsidTr="00BE7DF7">
              <w:trPr>
                <w:cnfStyle w:val="000000100000"/>
                <w:trHeight w:val="689"/>
              </w:trPr>
              <w:tc>
                <w:tcPr>
                  <w:cnfStyle w:val="001000000000"/>
                  <w:tcW w:w="1304" w:type="dxa"/>
                </w:tcPr>
                <w:p w:rsidR="00241779" w:rsidRPr="00093061" w:rsidRDefault="00241779" w:rsidP="00EC22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0B6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</w:t>
                  </w:r>
                </w:p>
                <w:p w:rsidR="00241779" w:rsidRPr="00093061" w:rsidRDefault="00241779" w:rsidP="000930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  <w:r w:rsid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0B6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106" w:type="dxa"/>
                </w:tcPr>
                <w:p w:rsidR="00241779" w:rsidRPr="00093061" w:rsidRDefault="00093061" w:rsidP="00EE0C36">
                  <w:pPr>
                    <w:pStyle w:val="a6"/>
                    <w:cnfStyle w:val="000000100000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Физкультурный досуг «Юные патриоты» с детьми старшего </w:t>
                  </w:r>
                  <w:r w:rsidR="004F38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дошкольного </w:t>
                  </w: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возраста </w:t>
                  </w:r>
                </w:p>
              </w:tc>
              <w:tc>
                <w:tcPr>
                  <w:tcW w:w="2586" w:type="dxa"/>
                  <w:gridSpan w:val="2"/>
                </w:tcPr>
                <w:p w:rsidR="00241779" w:rsidRPr="00093061" w:rsidRDefault="00093061" w:rsidP="00EE0C36">
                  <w:pPr>
                    <w:pStyle w:val="a6"/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Трепша</w:t>
                  </w:r>
                  <w:proofErr w:type="spellEnd"/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Светлана Сергеевна, инструктор по физической культуре</w:t>
                  </w:r>
                </w:p>
              </w:tc>
            </w:tr>
          </w:tbl>
          <w:p w:rsidR="00971AE3" w:rsidRDefault="00971AE3" w:rsidP="00EC228B"/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971AE3" w:rsidRPr="00E669AA" w:rsidRDefault="00971AE3" w:rsidP="00EC228B">
            <w:pPr>
              <w:widowControl w:val="0"/>
              <w:rPr>
                <w:sz w:val="26"/>
                <w:szCs w:val="26"/>
              </w:rPr>
            </w:pPr>
            <w:r w:rsidRPr="00CE68E4">
              <w:rPr>
                <w:sz w:val="26"/>
                <w:szCs w:val="26"/>
              </w:rPr>
              <w:t> 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305"/>
              <w:gridCol w:w="4111"/>
              <w:gridCol w:w="2575"/>
            </w:tblGrid>
            <w:tr w:rsidR="00241779" w:rsidTr="006B04CE">
              <w:tc>
                <w:tcPr>
                  <w:tcW w:w="7991" w:type="dxa"/>
                  <w:gridSpan w:val="3"/>
                </w:tcPr>
                <w:p w:rsidR="00241779" w:rsidRPr="00241779" w:rsidRDefault="0056201D" w:rsidP="0024177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Обзор выставки</w:t>
                  </w:r>
                </w:p>
              </w:tc>
            </w:tr>
            <w:tr w:rsidR="00156475" w:rsidTr="00156475">
              <w:tc>
                <w:tcPr>
                  <w:tcW w:w="1305" w:type="dxa"/>
                </w:tcPr>
                <w:p w:rsidR="00156475" w:rsidRPr="00156475" w:rsidRDefault="00156475" w:rsidP="000B67D0">
                  <w:pPr>
                    <w:widowControl w:val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5647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11.</w:t>
                  </w:r>
                  <w:r w:rsidR="0009306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</w:t>
                  </w:r>
                  <w:r w:rsidR="000B67D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  <w:r w:rsidRPr="0015647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– 11.</w:t>
                  </w:r>
                  <w:r w:rsidR="0009306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="000B67D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4111" w:type="dxa"/>
                </w:tcPr>
                <w:p w:rsidR="00156475" w:rsidRPr="00D247AF" w:rsidRDefault="0056201D" w:rsidP="009D7217">
                  <w:pPr>
                    <w:widowControl w:val="0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D247A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Мини-музей </w:t>
                  </w:r>
                  <w:r w:rsidR="00D247A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«Воспитание детей на традициях народной культуры»</w:t>
                  </w:r>
                </w:p>
                <w:p w:rsidR="00156475" w:rsidRDefault="00156475" w:rsidP="00156475">
                  <w:pPr>
                    <w:widowControl w:val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575" w:type="dxa"/>
                </w:tcPr>
                <w:p w:rsidR="00A3419F" w:rsidRDefault="004C0577" w:rsidP="009D7217">
                  <w:pPr>
                    <w:widowControl w:val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Дербенёва Светлана Петровна, учитель-логопед</w:t>
                  </w:r>
                </w:p>
              </w:tc>
            </w:tr>
            <w:tr w:rsidR="00093061" w:rsidTr="001A22D7">
              <w:tc>
                <w:tcPr>
                  <w:tcW w:w="7991" w:type="dxa"/>
                  <w:gridSpan w:val="3"/>
                </w:tcPr>
                <w:p w:rsidR="00093061" w:rsidRDefault="00093061" w:rsidP="0056201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417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Практическая часть</w:t>
                  </w:r>
                </w:p>
              </w:tc>
            </w:tr>
            <w:tr w:rsidR="00093061" w:rsidTr="00156475">
              <w:tc>
                <w:tcPr>
                  <w:tcW w:w="1305" w:type="dxa"/>
                </w:tcPr>
                <w:p w:rsidR="00093061" w:rsidRPr="00156475" w:rsidRDefault="0056201D" w:rsidP="000B67D0">
                  <w:pPr>
                    <w:widowControl w:val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11.1</w:t>
                  </w:r>
                  <w:r w:rsidR="000B67D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– 11.3</w:t>
                  </w:r>
                  <w:r w:rsidR="000B67D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4111" w:type="dxa"/>
                </w:tcPr>
                <w:p w:rsidR="00093061" w:rsidRPr="0056201D" w:rsidRDefault="0056201D" w:rsidP="009D7217">
                  <w:pPr>
                    <w:widowControl w:val="0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56201D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Практикум «Игры народов России»</w:t>
                  </w:r>
                </w:p>
              </w:tc>
              <w:tc>
                <w:tcPr>
                  <w:tcW w:w="2575" w:type="dxa"/>
                </w:tcPr>
                <w:p w:rsidR="00093061" w:rsidRDefault="0056201D" w:rsidP="009D7217">
                  <w:pPr>
                    <w:widowControl w:val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Трепша</w:t>
                  </w:r>
                  <w:proofErr w:type="spellEnd"/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Светлана Сергеевна, инструктор по физической культуре</w:t>
                  </w:r>
                </w:p>
              </w:tc>
            </w:tr>
            <w:tr w:rsidR="00241779" w:rsidTr="000A660F">
              <w:tc>
                <w:tcPr>
                  <w:tcW w:w="7991" w:type="dxa"/>
                  <w:gridSpan w:val="3"/>
                </w:tcPr>
                <w:p w:rsidR="00241779" w:rsidRPr="00241779" w:rsidRDefault="00241779" w:rsidP="00241779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417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Подведение итогов</w:t>
                  </w:r>
                </w:p>
              </w:tc>
            </w:tr>
            <w:tr w:rsidR="00156475" w:rsidTr="00156475">
              <w:tc>
                <w:tcPr>
                  <w:tcW w:w="1305" w:type="dxa"/>
                </w:tcPr>
                <w:p w:rsidR="00156475" w:rsidRPr="00A3419F" w:rsidRDefault="00A3419F" w:rsidP="000B67D0">
                  <w:pPr>
                    <w:widowControl w:val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3419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11.</w:t>
                  </w:r>
                  <w:r w:rsidR="0024177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="000B67D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5-11.40</w:t>
                  </w:r>
                  <w:r w:rsidRPr="00A3419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:rsidR="00156475" w:rsidRDefault="00241779" w:rsidP="009D7217">
                  <w:pPr>
                    <w:widowControl w:val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Рефлексия</w:t>
                  </w:r>
                </w:p>
              </w:tc>
              <w:tc>
                <w:tcPr>
                  <w:tcW w:w="2575" w:type="dxa"/>
                </w:tcPr>
                <w:p w:rsidR="0056201D" w:rsidRPr="00093061" w:rsidRDefault="0056201D" w:rsidP="005620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Захарова Татьяна Юрьевна, </w:t>
                  </w:r>
                </w:p>
                <w:p w:rsidR="00156475" w:rsidRDefault="0056201D" w:rsidP="0056201D">
                  <w:pPr>
                    <w:widowControl w:val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заведующего </w:t>
                  </w:r>
                  <w:proofErr w:type="gramStart"/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</w:t>
                  </w:r>
                  <w:proofErr w:type="gramEnd"/>
                  <w:r w:rsidRPr="00093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ВОР</w:t>
                  </w:r>
                </w:p>
              </w:tc>
            </w:tr>
          </w:tbl>
          <w:p w:rsidR="00971AE3" w:rsidRPr="009D7217" w:rsidRDefault="00971AE3" w:rsidP="009D7217">
            <w:pPr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0C36" w:rsidRDefault="00EE0C36" w:rsidP="00EE0C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1AE3" w:rsidRDefault="002664CE" w:rsidP="00EC228B">
            <w:r w:rsidRPr="002664CE">
              <w:rPr>
                <w:rFonts w:ascii="Times New Roman" w:hAnsi="Times New Roman"/>
                <w:sz w:val="24"/>
                <w:szCs w:val="24"/>
              </w:rPr>
              <w:pict>
                <v:shape id="_x0000_s1030" type="#_x0000_t202" style="position:absolute;margin-left:583.95pt;margin-top:25.5pt;width:235.3pt;height:58.55pt;z-index:251659776;visibility:visible;mso-wrap-edited:f;mso-wrap-distance-left:2.88pt;mso-wrap-distance-top:2.88pt;mso-wrap-distance-right:2.88pt;mso-wrap-distance-bottom:2.88pt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style="mso-next-textbox:#_x0000_s1030;mso-column-margin:5.7pt" inset="2.85pt,2.85pt,2.85pt,2.85pt">
                    <w:txbxContent>
                      <w:p w:rsidR="00971AE3" w:rsidRDefault="00971AE3" w:rsidP="00971AE3">
                        <w:pPr>
                          <w:pStyle w:val="msoorganizationname"/>
                          <w:widowControl w:val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Муниципальное бюджетное дошкольное </w:t>
                        </w:r>
                      </w:p>
                      <w:p w:rsidR="00971AE3" w:rsidRDefault="00971AE3" w:rsidP="00971AE3">
                        <w:pPr>
                          <w:pStyle w:val="msoorganizationname"/>
                          <w:widowControl w:val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образовательное учреждение</w:t>
                        </w:r>
                      </w:p>
                      <w:p w:rsidR="00971AE3" w:rsidRDefault="00971AE3" w:rsidP="00971AE3">
                        <w:pPr>
                          <w:pStyle w:val="msoorganizationname"/>
                          <w:widowControl w:val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Детский сад № 14 г. Амурска</w:t>
                        </w:r>
                      </w:p>
                      <w:p w:rsidR="00971AE3" w:rsidRDefault="00971AE3" w:rsidP="00971AE3">
                        <w:pPr>
                          <w:pStyle w:val="msoorganizationname"/>
                          <w:widowControl w:val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Амурского муниципального района</w:t>
                        </w:r>
                      </w:p>
                      <w:p w:rsidR="00971AE3" w:rsidRDefault="00971AE3" w:rsidP="00971AE3">
                        <w:pPr>
                          <w:pStyle w:val="msoorganizationname"/>
                          <w:widowControl w:val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Хабаровского края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C30B8F" w:rsidRDefault="00C30B8F"/>
    <w:sectPr w:rsidR="00C30B8F" w:rsidSect="00E669A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8E4"/>
    <w:rsid w:val="00077670"/>
    <w:rsid w:val="00093061"/>
    <w:rsid w:val="000A4BC4"/>
    <w:rsid w:val="000B67D0"/>
    <w:rsid w:val="000C401A"/>
    <w:rsid w:val="001326CD"/>
    <w:rsid w:val="00156475"/>
    <w:rsid w:val="001B4BE5"/>
    <w:rsid w:val="001E0F19"/>
    <w:rsid w:val="0023248F"/>
    <w:rsid w:val="00235166"/>
    <w:rsid w:val="00241779"/>
    <w:rsid w:val="002664CE"/>
    <w:rsid w:val="002C126F"/>
    <w:rsid w:val="002D2B4C"/>
    <w:rsid w:val="002E6810"/>
    <w:rsid w:val="00484003"/>
    <w:rsid w:val="004C0577"/>
    <w:rsid w:val="004E5374"/>
    <w:rsid w:val="004F38E8"/>
    <w:rsid w:val="00510591"/>
    <w:rsid w:val="0056201D"/>
    <w:rsid w:val="005D00DB"/>
    <w:rsid w:val="005F502E"/>
    <w:rsid w:val="00651A5A"/>
    <w:rsid w:val="006B5F2A"/>
    <w:rsid w:val="00755E34"/>
    <w:rsid w:val="00841740"/>
    <w:rsid w:val="008B309C"/>
    <w:rsid w:val="00947690"/>
    <w:rsid w:val="00971AE3"/>
    <w:rsid w:val="00997E45"/>
    <w:rsid w:val="009C635D"/>
    <w:rsid w:val="009D7217"/>
    <w:rsid w:val="009F40A3"/>
    <w:rsid w:val="00A3419F"/>
    <w:rsid w:val="00A41440"/>
    <w:rsid w:val="00A86CEE"/>
    <w:rsid w:val="00B50963"/>
    <w:rsid w:val="00B611C2"/>
    <w:rsid w:val="00B92007"/>
    <w:rsid w:val="00BA3996"/>
    <w:rsid w:val="00BE7DF7"/>
    <w:rsid w:val="00C30B8F"/>
    <w:rsid w:val="00C31730"/>
    <w:rsid w:val="00C74198"/>
    <w:rsid w:val="00C9036C"/>
    <w:rsid w:val="00CE4DAA"/>
    <w:rsid w:val="00CE68E4"/>
    <w:rsid w:val="00CF4526"/>
    <w:rsid w:val="00D1176C"/>
    <w:rsid w:val="00D24581"/>
    <w:rsid w:val="00D247AF"/>
    <w:rsid w:val="00D34312"/>
    <w:rsid w:val="00D840C0"/>
    <w:rsid w:val="00DC122F"/>
    <w:rsid w:val="00DE1C6A"/>
    <w:rsid w:val="00E669AA"/>
    <w:rsid w:val="00E96801"/>
    <w:rsid w:val="00EE0C36"/>
    <w:rsid w:val="00F67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8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E6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organizationname">
    <w:name w:val="msoorganizationname"/>
    <w:rsid w:val="00CE68E4"/>
    <w:pPr>
      <w:spacing w:after="0" w:line="240" w:lineRule="auto"/>
    </w:pPr>
    <w:rPr>
      <w:rFonts w:ascii="Arial" w:eastAsia="Times New Roman" w:hAnsi="Arial" w:cs="Arial"/>
      <w:b/>
      <w:bCs/>
      <w:color w:val="0000FF"/>
      <w:kern w:val="28"/>
      <w:lang w:eastAsia="ru-RU"/>
    </w:rPr>
  </w:style>
  <w:style w:type="table" w:styleId="-5">
    <w:name w:val="Light List Accent 5"/>
    <w:basedOn w:val="a1"/>
    <w:uiPriority w:val="61"/>
    <w:rsid w:val="00D34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50">
    <w:name w:val="Light Grid Accent 5"/>
    <w:basedOn w:val="a1"/>
    <w:uiPriority w:val="62"/>
    <w:rsid w:val="00D34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2">
    <w:name w:val="Light Grid Accent 2"/>
    <w:basedOn w:val="a1"/>
    <w:uiPriority w:val="62"/>
    <w:rsid w:val="00D34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a6">
    <w:name w:val="No Spacing"/>
    <w:uiPriority w:val="1"/>
    <w:qFormat/>
    <w:rsid w:val="00EE0C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AE00-E0AE-4CEE-A3E2-1D263318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Admin</cp:lastModifiedBy>
  <cp:revision>9</cp:revision>
  <dcterms:created xsi:type="dcterms:W3CDTF">2022-12-21T01:35:00Z</dcterms:created>
  <dcterms:modified xsi:type="dcterms:W3CDTF">2024-02-20T06:14:00Z</dcterms:modified>
</cp:coreProperties>
</file>